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571A" w14:textId="77777777" w:rsidR="00B46EC3" w:rsidRDefault="00B46EC3" w:rsidP="00B46EC3">
      <w:pPr>
        <w:widowControl w:val="0"/>
        <w:spacing w:before="240" w:after="0" w:line="240" w:lineRule="auto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06DB37" w14:textId="234FF5DF" w:rsidR="008D0A1E" w:rsidRPr="008D0A1E" w:rsidRDefault="00B46EC3" w:rsidP="00B46EC3">
      <w:pPr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i/>
          <w:sz w:val="24"/>
          <w:szCs w:val="20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="00F64B2E"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="00F64B2E" w:rsidRPr="008D0A1E">
        <w:rPr>
          <w:rFonts w:ascii="Verdana" w:hAnsi="Verdana" w:cs="Arial"/>
          <w:b/>
          <w:i/>
          <w:sz w:val="24"/>
          <w:szCs w:val="20"/>
        </w:rPr>
        <w:t xml:space="preserve"> </w:t>
      </w:r>
    </w:p>
    <w:p w14:paraId="7A4A3A4C" w14:textId="469189C3" w:rsidR="00F64B2E" w:rsidRPr="00B46EC3" w:rsidRDefault="00F64B2E" w:rsidP="00B46EC3">
      <w:pPr>
        <w:autoSpaceDE w:val="0"/>
        <w:autoSpaceDN w:val="0"/>
        <w:spacing w:before="120" w:after="0" w:line="240" w:lineRule="auto"/>
        <w:jc w:val="center"/>
        <w:rPr>
          <w:rFonts w:ascii="Verdana" w:hAnsi="Verdana" w:cs="Arial"/>
          <w:b/>
          <w:i/>
          <w:sz w:val="16"/>
          <w:szCs w:val="20"/>
        </w:rPr>
      </w:pPr>
      <w:r w:rsidRPr="00B46EC3">
        <w:rPr>
          <w:rFonts w:ascii="Verdana" w:hAnsi="Verdana" w:cs="Arial"/>
          <w:b/>
          <w:i/>
          <w:sz w:val="16"/>
          <w:szCs w:val="20"/>
        </w:rPr>
        <w:t xml:space="preserve">ve smyslu ustanovení </w:t>
      </w:r>
      <w:r w:rsidR="00B46EC3"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  <w:szCs w:val="20"/>
        </w:rPr>
        <w:t>zákona č. 134/2016 Sb.</w:t>
      </w:r>
      <w:r w:rsidR="008D0A1E" w:rsidRPr="00B46EC3">
        <w:rPr>
          <w:rFonts w:ascii="Verdana" w:hAnsi="Verdana" w:cs="Arial"/>
          <w:b/>
          <w:i/>
          <w:sz w:val="16"/>
          <w:szCs w:val="20"/>
        </w:rPr>
        <w:t xml:space="preserve"> </w:t>
      </w:r>
      <w:r w:rsidR="00B46EC3" w:rsidRPr="00B46EC3">
        <w:rPr>
          <w:rFonts w:ascii="Verdana" w:hAnsi="Verdana" w:cs="Arial"/>
          <w:b/>
          <w:i/>
          <w:sz w:val="16"/>
          <w:szCs w:val="20"/>
        </w:rPr>
        <w:t xml:space="preserve">o zadávání veřejných zakázek, v platném znění </w:t>
      </w:r>
      <w:r w:rsidR="008D0A1E" w:rsidRPr="00B46EC3">
        <w:rPr>
          <w:rFonts w:ascii="Verdana" w:hAnsi="Verdana" w:cs="Arial"/>
          <w:i/>
          <w:sz w:val="16"/>
          <w:szCs w:val="20"/>
        </w:rPr>
        <w:t xml:space="preserve">(dále </w:t>
      </w:r>
      <w:r w:rsidR="00B46EC3" w:rsidRPr="00B46EC3">
        <w:rPr>
          <w:rFonts w:ascii="Verdana" w:hAnsi="Verdana" w:cs="Arial"/>
          <w:i/>
          <w:sz w:val="16"/>
          <w:szCs w:val="20"/>
        </w:rPr>
        <w:t xml:space="preserve">rovněž </w:t>
      </w:r>
      <w:r w:rsidR="008D0A1E" w:rsidRPr="00B46EC3">
        <w:rPr>
          <w:rFonts w:ascii="Verdana" w:hAnsi="Verdana" w:cs="Arial"/>
          <w:i/>
          <w:sz w:val="16"/>
          <w:szCs w:val="20"/>
        </w:rPr>
        <w:t>jen „Zákon“)</w:t>
      </w:r>
    </w:p>
    <w:p w14:paraId="3D770525" w14:textId="77777777" w:rsidR="00FD4E04" w:rsidRPr="00FD4E04" w:rsidRDefault="00FD4E04" w:rsidP="008D0A1E">
      <w:pPr>
        <w:autoSpaceDE w:val="0"/>
        <w:autoSpaceDN w:val="0"/>
        <w:spacing w:before="240"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Účastník zadávacího řízení </w:t>
      </w:r>
    </w:p>
    <w:p w14:paraId="29E4921A" w14:textId="759CF407" w:rsidR="00F64B2E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Obchodní název: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59DBC9C0" w14:textId="3D20B4F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Sídlo: 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67B4AD7E" w14:textId="581D983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IČ: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1FDF410C" w14:textId="59BA38B0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Právní forma: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66F6E1D5" w14:textId="0BCC7FB8" w:rsidR="00FD4E04" w:rsidRPr="00FD4E04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>Osoby oprávněné jednat:</w:t>
      </w:r>
      <w:r w:rsidRPr="00FD4E04">
        <w:rPr>
          <w:rFonts w:ascii="Verdana" w:hAnsi="Verdana" w:cs="Arial"/>
          <w:i/>
          <w:sz w:val="16"/>
          <w:szCs w:val="20"/>
        </w:rPr>
        <w:tab/>
      </w:r>
      <w:r w:rsidRPr="00FD4E04">
        <w:rPr>
          <w:rFonts w:ascii="Verdana" w:hAnsi="Verdana" w:cs="Arial"/>
          <w:i/>
          <w:sz w:val="16"/>
          <w:szCs w:val="20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szCs w:val="20"/>
          <w:highlight w:val="yellow"/>
        </w:rPr>
        <w:t>.</w:t>
      </w:r>
    </w:p>
    <w:p w14:paraId="071A46BD" w14:textId="77777777" w:rsidR="00FD4E04" w:rsidRDefault="00FD4E04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p w14:paraId="6ADA5E0B" w14:textId="04AE7744" w:rsidR="00F64B2E" w:rsidRPr="00FD4E04" w:rsidRDefault="00F64B2E" w:rsidP="00F64B2E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b/>
          <w:i/>
          <w:sz w:val="16"/>
          <w:szCs w:val="20"/>
        </w:rPr>
      </w:pPr>
      <w:r w:rsidRPr="00FD4E04">
        <w:rPr>
          <w:rFonts w:ascii="Verdana" w:hAnsi="Verdana" w:cs="Arial"/>
          <w:b/>
          <w:i/>
          <w:sz w:val="16"/>
          <w:szCs w:val="20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„…………………………………</w:t>
      </w:r>
      <w:proofErr w:type="gramStart"/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…….</w:t>
      </w:r>
      <w:proofErr w:type="gramEnd"/>
      <w:r w:rsidRPr="00FD4E04">
        <w:rPr>
          <w:rFonts w:ascii="Verdana" w:hAnsi="Verdana" w:cs="Arial"/>
          <w:b/>
          <w:i/>
          <w:sz w:val="16"/>
          <w:szCs w:val="20"/>
          <w:highlight w:val="yellow"/>
        </w:rPr>
        <w:t>…………….“,</w:t>
      </w:r>
      <w:r w:rsidRPr="00FD4E04">
        <w:rPr>
          <w:rFonts w:ascii="Verdana" w:hAnsi="Verdana" w:cs="Arial"/>
          <w:b/>
          <w:i/>
          <w:sz w:val="16"/>
          <w:szCs w:val="20"/>
        </w:rPr>
        <w:t xml:space="preserve"> čestně prohlašuje, že ve smyslu ustanovení:</w:t>
      </w:r>
    </w:p>
    <w:p w14:paraId="572FFCF3" w14:textId="09D734B5" w:rsidR="00F64B2E" w:rsidRPr="00FD4E04" w:rsidRDefault="00F64B2E" w:rsidP="00FD4E04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 w:rsidR="00FD4E04"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 w:rsidR="00FD4E04"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 w:rsidR="00FD4E04"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 w:rsidR="00FD4E04"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35571793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693039C4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7A250C76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7A5BF929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3572821F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4F6AC38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40C3463B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1E6A2F76" w14:textId="77777777" w:rsidR="00F64B2E" w:rsidRPr="008D0A1E" w:rsidRDefault="00F64B2E" w:rsidP="00FD4E04">
      <w:pPr>
        <w:pStyle w:val="Odstavecseseznamem"/>
        <w:numPr>
          <w:ilvl w:val="0"/>
          <w:numId w:val="3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6AAB762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4EE12138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2DC433C4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5B02B88C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126EC49B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3E791772" w14:textId="77777777" w:rsidR="00F64B2E" w:rsidRPr="008D0A1E" w:rsidRDefault="00F64B2E" w:rsidP="00FD4E04">
      <w:pPr>
        <w:pStyle w:val="Odstavecseseznamem"/>
        <w:numPr>
          <w:ilvl w:val="0"/>
          <w:numId w:val="4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46853F8A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00E363C8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2E77B08C" w14:textId="77777777" w:rsidR="00F64B2E" w:rsidRPr="00FD4E04" w:rsidRDefault="00F64B2E" w:rsidP="00FD4E04">
      <w:pPr>
        <w:pStyle w:val="Odstavecseseznamem"/>
        <w:numPr>
          <w:ilvl w:val="0"/>
          <w:numId w:val="2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0BCA9E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20CDD280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14BAC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1990D0CA" w14:textId="77777777" w:rsidR="00F64B2E" w:rsidRPr="008D0A1E" w:rsidRDefault="00F64B2E" w:rsidP="00FD4E04">
      <w:pPr>
        <w:pStyle w:val="Odstavecseseznamem"/>
        <w:numPr>
          <w:ilvl w:val="0"/>
          <w:numId w:val="5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0A04ED42" w14:textId="77777777" w:rsidR="00F64B2E" w:rsidRDefault="00F64B2E" w:rsidP="00FD4E04">
      <w:pPr>
        <w:spacing w:before="120" w:after="0" w:line="240" w:lineRule="auto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1F71D0E0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44D48942" w14:textId="77777777" w:rsidR="00F64B2E" w:rsidRPr="008D0A1E" w:rsidRDefault="00F64B2E" w:rsidP="00FD4E04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28A27B06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7C566B0B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1A558B58" w14:textId="77777777" w:rsidR="00F64B2E" w:rsidRPr="008D0A1E" w:rsidRDefault="00F64B2E" w:rsidP="008D0A1E">
      <w:pPr>
        <w:pStyle w:val="Odstavecseseznamem"/>
        <w:numPr>
          <w:ilvl w:val="0"/>
          <w:numId w:val="7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8EE93D2" w14:textId="77777777" w:rsidR="00F64B2E" w:rsidRPr="008D0A1E" w:rsidRDefault="00F64B2E" w:rsidP="008D0A1E">
      <w:pPr>
        <w:pStyle w:val="Odstavecseseznamem"/>
        <w:numPr>
          <w:ilvl w:val="0"/>
          <w:numId w:val="6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53A9C81D" w14:textId="77777777" w:rsidR="00F64B2E" w:rsidRPr="008D0A1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="00E960C8"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vedoucí pobočky závodu,</w:t>
      </w:r>
    </w:p>
    <w:p w14:paraId="336EDECC" w14:textId="77777777" w:rsidR="00F64B2E" w:rsidRDefault="00F64B2E" w:rsidP="00F64B2E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61B136F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66970FA0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C3F622A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6A5B475" w14:textId="77777777" w:rsidR="008D0A1E" w:rsidRDefault="008D0A1E" w:rsidP="008D0A1E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6F149CC" w14:textId="7A6FCD9C" w:rsidR="00F64B2E" w:rsidRPr="00FD4E04" w:rsidRDefault="008D0A1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>
        <w:rPr>
          <w:rFonts w:ascii="Verdana" w:hAnsi="Verdana" w:cs="Arial"/>
          <w:i/>
          <w:sz w:val="16"/>
          <w:szCs w:val="20"/>
        </w:rPr>
        <w:lastRenderedPageBreak/>
        <w:t>§ 74 odstavec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</w:t>
      </w:r>
      <w:r>
        <w:rPr>
          <w:rFonts w:ascii="Verdana" w:hAnsi="Verdana" w:cs="Arial"/>
          <w:i/>
          <w:sz w:val="16"/>
          <w:szCs w:val="20"/>
        </w:rPr>
        <w:t>(</w:t>
      </w:r>
      <w:r w:rsidR="00F64B2E" w:rsidRPr="00FD4E04">
        <w:rPr>
          <w:rFonts w:ascii="Verdana" w:hAnsi="Verdana" w:cs="Arial"/>
          <w:i/>
          <w:sz w:val="16"/>
          <w:szCs w:val="20"/>
        </w:rPr>
        <w:t>1</w:t>
      </w:r>
      <w:r>
        <w:rPr>
          <w:rFonts w:ascii="Verdana" w:hAnsi="Verdana" w:cs="Arial"/>
          <w:i/>
          <w:sz w:val="16"/>
          <w:szCs w:val="20"/>
        </w:rPr>
        <w:t>)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písm</w:t>
      </w:r>
      <w:r>
        <w:rPr>
          <w:rFonts w:ascii="Verdana" w:hAnsi="Verdana" w:cs="Arial"/>
          <w:i/>
          <w:sz w:val="16"/>
          <w:szCs w:val="20"/>
        </w:rPr>
        <w:t>eno b) Z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="00F64B2E"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="00E960C8" w:rsidRPr="00FD4E04">
        <w:rPr>
          <w:rFonts w:ascii="Verdana" w:hAnsi="Verdana" w:cs="Arial"/>
          <w:i/>
          <w:sz w:val="16"/>
          <w:szCs w:val="20"/>
        </w:rPr>
        <w:t xml:space="preserve">v </w:t>
      </w:r>
      <w:r w:rsidR="00F64B2E" w:rsidRPr="00FD4E04">
        <w:rPr>
          <w:rFonts w:ascii="Verdana" w:hAnsi="Verdana" w:cs="Courier New"/>
          <w:i/>
          <w:sz w:val="16"/>
          <w:szCs w:val="20"/>
        </w:rPr>
        <w:t>České republice nebo v zemi svého sídla v evidenci daní zachycen splatný daňový nedoplatek</w:t>
      </w:r>
      <w:r w:rsidR="00F64B2E" w:rsidRPr="00FD4E04">
        <w:rPr>
          <w:rFonts w:ascii="Verdana" w:hAnsi="Verdana" w:cs="Arial"/>
          <w:i/>
          <w:sz w:val="16"/>
          <w:szCs w:val="20"/>
        </w:rPr>
        <w:t>, nemá splatný nedoplatek na spotřební dani.</w:t>
      </w:r>
    </w:p>
    <w:p w14:paraId="3AC2D9D8" w14:textId="499EAD17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 xml:space="preserve">eno </w:t>
      </w:r>
      <w:r w:rsidRPr="00FD4E04">
        <w:rPr>
          <w:rFonts w:ascii="Verdana" w:hAnsi="Verdana" w:cs="Arial"/>
          <w:i/>
          <w:sz w:val="16"/>
          <w:szCs w:val="20"/>
        </w:rPr>
        <w:t xml:space="preserve">c)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4BCA4BD" w14:textId="1A872C2E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</w:t>
      </w:r>
      <w:r w:rsidR="00CF4BED">
        <w:rPr>
          <w:rFonts w:ascii="Verdana" w:hAnsi="Verdana" w:cs="Arial"/>
          <w:i/>
          <w:sz w:val="16"/>
          <w:szCs w:val="20"/>
        </w:rPr>
        <w:t>74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d)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="00E960C8" w:rsidRPr="00FD4E04">
        <w:rPr>
          <w:rFonts w:ascii="Verdana" w:hAnsi="Verdana" w:cs="Arial"/>
          <w:i/>
          <w:sz w:val="16"/>
          <w:szCs w:val="20"/>
        </w:rPr>
        <w:t>–</w:t>
      </w:r>
      <w:r w:rsidRPr="00FD4E04">
        <w:rPr>
          <w:rFonts w:ascii="Verdana" w:hAnsi="Verdana" w:cs="Arial"/>
          <w:i/>
          <w:sz w:val="16"/>
          <w:szCs w:val="20"/>
        </w:rPr>
        <w:t xml:space="preserve"> nemá </w:t>
      </w:r>
      <w:r w:rsidRPr="00FD4E04">
        <w:rPr>
          <w:rFonts w:ascii="Verdana" w:hAnsi="Verdana" w:cs="Courier New"/>
          <w:i/>
          <w:sz w:val="16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  <w:szCs w:val="20"/>
        </w:rPr>
        <w:t xml:space="preserve">. </w:t>
      </w:r>
    </w:p>
    <w:p w14:paraId="77CC10DE" w14:textId="15A499D6" w:rsidR="00F64B2E" w:rsidRPr="00FD4E04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ascii="Verdana" w:hAnsi="Verdana" w:cs="Arial"/>
          <w:i/>
          <w:sz w:val="16"/>
          <w:szCs w:val="20"/>
        </w:rPr>
      </w:pPr>
      <w:r w:rsidRPr="00FD4E04">
        <w:rPr>
          <w:rFonts w:ascii="Verdana" w:hAnsi="Verdana" w:cs="Arial"/>
          <w:i/>
          <w:sz w:val="16"/>
          <w:szCs w:val="20"/>
        </w:rPr>
        <w:t xml:space="preserve">§ 74 </w:t>
      </w:r>
      <w:r w:rsidR="008D0A1E">
        <w:rPr>
          <w:rFonts w:ascii="Verdana" w:hAnsi="Verdana" w:cs="Arial"/>
          <w:i/>
          <w:sz w:val="16"/>
          <w:szCs w:val="20"/>
        </w:rPr>
        <w:t>odstavec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>
        <w:rPr>
          <w:rFonts w:ascii="Verdana" w:hAnsi="Verdana" w:cs="Arial"/>
          <w:i/>
          <w:sz w:val="16"/>
          <w:szCs w:val="20"/>
        </w:rPr>
        <w:t>(</w:t>
      </w:r>
      <w:r w:rsidRPr="00FD4E04">
        <w:rPr>
          <w:rFonts w:ascii="Verdana" w:hAnsi="Verdana" w:cs="Arial"/>
          <w:i/>
          <w:sz w:val="16"/>
          <w:szCs w:val="20"/>
        </w:rPr>
        <w:t>1</w:t>
      </w:r>
      <w:r w:rsidR="008D0A1E">
        <w:rPr>
          <w:rFonts w:ascii="Verdana" w:hAnsi="Verdana" w:cs="Arial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 xml:space="preserve"> </w:t>
      </w:r>
      <w:r w:rsidR="008D0A1E" w:rsidRPr="00FD4E04">
        <w:rPr>
          <w:rFonts w:ascii="Verdana" w:hAnsi="Verdana" w:cs="Arial"/>
          <w:i/>
          <w:sz w:val="16"/>
          <w:szCs w:val="20"/>
        </w:rPr>
        <w:t>písm</w:t>
      </w:r>
      <w:r w:rsidR="008D0A1E">
        <w:rPr>
          <w:rFonts w:ascii="Verdana" w:hAnsi="Verdana" w:cs="Arial"/>
          <w:i/>
          <w:sz w:val="16"/>
          <w:szCs w:val="20"/>
        </w:rPr>
        <w:t>eno</w:t>
      </w:r>
      <w:r w:rsidRPr="00FD4E04">
        <w:rPr>
          <w:rFonts w:ascii="Verdana" w:hAnsi="Verdana" w:cs="Arial"/>
          <w:i/>
          <w:sz w:val="16"/>
          <w:szCs w:val="20"/>
        </w:rPr>
        <w:t xml:space="preserve"> e) </w:t>
      </w:r>
      <w:r w:rsidR="008D0A1E">
        <w:rPr>
          <w:rFonts w:ascii="Verdana" w:hAnsi="Verdana" w:cs="Arial"/>
          <w:i/>
          <w:sz w:val="16"/>
          <w:szCs w:val="20"/>
        </w:rPr>
        <w:t>Z</w:t>
      </w:r>
      <w:r w:rsidR="008D0A1E" w:rsidRPr="00FD4E04">
        <w:rPr>
          <w:rFonts w:ascii="Verdana" w:hAnsi="Verdana" w:cs="Arial"/>
          <w:i/>
          <w:sz w:val="16"/>
          <w:szCs w:val="20"/>
        </w:rPr>
        <w:t xml:space="preserve">ákona </w:t>
      </w:r>
      <w:r w:rsidRPr="00FD4E04">
        <w:rPr>
          <w:rFonts w:ascii="Verdana" w:hAnsi="Verdana" w:cs="Arial"/>
          <w:i/>
          <w:sz w:val="16"/>
          <w:szCs w:val="20"/>
        </w:rPr>
        <w:t xml:space="preserve">– není v likvidaci, nebylo proti němu </w:t>
      </w:r>
      <w:r w:rsidRPr="00FD4E04">
        <w:rPr>
          <w:rFonts w:ascii="Verdana" w:hAnsi="Verdana" w:cs="Courier New"/>
          <w:i/>
          <w:sz w:val="16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FD4E04">
        <w:rPr>
          <w:rFonts w:ascii="Verdana" w:hAnsi="Verdana" w:cs="Courier New"/>
          <w:i/>
          <w:sz w:val="16"/>
          <w:szCs w:val="20"/>
        </w:rPr>
        <w:t>)</w:t>
      </w:r>
      <w:r w:rsidRPr="00FD4E04">
        <w:rPr>
          <w:rFonts w:ascii="Verdana" w:hAnsi="Verdana" w:cs="Arial"/>
          <w:i/>
          <w:sz w:val="16"/>
          <w:szCs w:val="20"/>
        </w:rPr>
        <w:t>.</w:t>
      </w:r>
    </w:p>
    <w:p w14:paraId="1D6909FF" w14:textId="64F2DA9C" w:rsidR="008D0A1E" w:rsidRPr="00FE783D" w:rsidRDefault="00FE783D" w:rsidP="00FE783D">
      <w:pPr>
        <w:spacing w:before="24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</w:t>
      </w:r>
      <w:proofErr w:type="gramStart"/>
      <w:r w:rsidRPr="00FE783D">
        <w:rPr>
          <w:rFonts w:ascii="Verdana" w:hAnsi="Verdana"/>
          <w:i/>
          <w:sz w:val="16"/>
          <w:szCs w:val="16"/>
          <w:highlight w:val="yellow"/>
        </w:rPr>
        <w:t>…….</w:t>
      </w:r>
      <w:proofErr w:type="gramEnd"/>
      <w:r w:rsidRPr="00FE783D">
        <w:rPr>
          <w:rFonts w:ascii="Verdana" w:hAnsi="Verdana"/>
          <w:i/>
          <w:sz w:val="16"/>
          <w:szCs w:val="16"/>
          <w:highlight w:val="yellow"/>
        </w:rPr>
        <w:t xml:space="preserve">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0C50C615" w14:textId="43A3877A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6369BA54" w14:textId="7DC9A5CD" w:rsidR="00FE783D" w:rsidRPr="00FE783D" w:rsidRDefault="00FE783D" w:rsidP="00FE783D">
      <w:pPr>
        <w:spacing w:before="120" w:after="0" w:line="240" w:lineRule="auto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B3961CC" w14:textId="77777777" w:rsidR="00FE783D" w:rsidRDefault="00FE783D" w:rsidP="00FE783D">
      <w:pPr>
        <w:spacing w:before="720" w:after="0" w:line="240" w:lineRule="auto"/>
        <w:rPr>
          <w:rFonts w:ascii="Verdana" w:hAnsi="Verdana"/>
          <w:i/>
          <w:sz w:val="16"/>
          <w:szCs w:val="16"/>
        </w:rPr>
      </w:pPr>
    </w:p>
    <w:sectPr w:rsidR="00FE783D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8ADB" w14:textId="77777777" w:rsidR="00A70CEB" w:rsidRDefault="00A70CEB" w:rsidP="008D0A1E">
      <w:pPr>
        <w:spacing w:after="0" w:line="240" w:lineRule="auto"/>
      </w:pPr>
      <w:r>
        <w:separator/>
      </w:r>
    </w:p>
  </w:endnote>
  <w:endnote w:type="continuationSeparator" w:id="0">
    <w:p w14:paraId="31535261" w14:textId="77777777" w:rsidR="00A70CEB" w:rsidRDefault="00A70CEB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0B486" w14:textId="77777777" w:rsidR="00A70CEB" w:rsidRDefault="00A70CEB" w:rsidP="008D0A1E">
      <w:pPr>
        <w:spacing w:after="0" w:line="240" w:lineRule="auto"/>
      </w:pPr>
      <w:r>
        <w:separator/>
      </w:r>
    </w:p>
  </w:footnote>
  <w:footnote w:type="continuationSeparator" w:id="0">
    <w:p w14:paraId="7DA82ED4" w14:textId="77777777" w:rsidR="00A70CEB" w:rsidRDefault="00A70CEB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DFC0" w14:textId="77777777" w:rsidR="00300DF6" w:rsidRPr="00DC2758" w:rsidRDefault="00300DF6" w:rsidP="00300DF6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left" w:pos="2977"/>
        <w:tab w:val="right" w:pos="9639"/>
      </w:tabs>
      <w:spacing w:before="40" w:after="120"/>
      <w:rPr>
        <w:rFonts w:ascii="Verdana" w:hAnsi="Verdana"/>
        <w:b/>
        <w:i/>
        <w:color w:val="FF0000"/>
        <w:sz w:val="28"/>
        <w:szCs w:val="28"/>
      </w:rPr>
    </w:pPr>
    <w:r>
      <w:rPr>
        <w:rFonts w:ascii="Verdana" w:hAnsi="Verdana"/>
        <w:b/>
        <w:i/>
        <w:noProof/>
        <w:color w:val="0000FF"/>
        <w:sz w:val="16"/>
        <w:szCs w:val="16"/>
      </w:rPr>
      <w:drawing>
        <wp:inline distT="0" distB="0" distL="0" distR="0" wp14:anchorId="6390C248" wp14:editId="437A35D3">
          <wp:extent cx="697117" cy="486361"/>
          <wp:effectExtent l="0" t="0" r="1905" b="0"/>
          <wp:docPr id="5" name="Obrázek 5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Obsah obrázku text&#10;&#10;Popis byl vytvořen automaticky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3682" cy="490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9268D">
      <w:rPr>
        <w:rFonts w:ascii="Verdana" w:hAnsi="Verdana"/>
        <w:b/>
        <w:i/>
        <w:color w:val="0000FF"/>
        <w:sz w:val="16"/>
        <w:szCs w:val="16"/>
      </w:rPr>
      <w:t xml:space="preserve"> </w:t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noProof/>
      </w:rPr>
      <w:drawing>
        <wp:inline distT="0" distB="0" distL="0" distR="0" wp14:anchorId="426FA82F" wp14:editId="5093E652">
          <wp:extent cx="2281473" cy="547952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98783" cy="552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noProof/>
      </w:rPr>
      <w:drawing>
        <wp:inline distT="0" distB="0" distL="0" distR="0" wp14:anchorId="54F7AA0F" wp14:editId="3C43EC39">
          <wp:extent cx="944829" cy="360650"/>
          <wp:effectExtent l="0" t="0" r="0" b="0"/>
          <wp:docPr id="4" name="Obrázek 2" descr="Obsah obrázku kreslení, jídl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35543DEE-67EF-5E4F-9BF8-332EC602104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kreslení, jídlo&#10;&#10;Popis byl vytvořen automaticky">
                    <a:extLst>
                      <a:ext uri="{FF2B5EF4-FFF2-40B4-BE49-F238E27FC236}">
                        <a16:creationId xmlns:a16="http://schemas.microsoft.com/office/drawing/2014/main" id="{35543DEE-67EF-5E4F-9BF8-332EC6021041}"/>
                      </a:ext>
                    </a:extLst>
                  </pic:cNvPr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72569" cy="371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49663365">
    <w:abstractNumId w:val="8"/>
  </w:num>
  <w:num w:numId="2" w16cid:durableId="1922107434">
    <w:abstractNumId w:val="5"/>
  </w:num>
  <w:num w:numId="3" w16cid:durableId="1325548586">
    <w:abstractNumId w:val="0"/>
  </w:num>
  <w:num w:numId="4" w16cid:durableId="1380326112">
    <w:abstractNumId w:val="4"/>
  </w:num>
  <w:num w:numId="5" w16cid:durableId="1574588005">
    <w:abstractNumId w:val="7"/>
  </w:num>
  <w:num w:numId="6" w16cid:durableId="815873816">
    <w:abstractNumId w:val="6"/>
  </w:num>
  <w:num w:numId="7" w16cid:durableId="1530535058">
    <w:abstractNumId w:val="2"/>
  </w:num>
  <w:num w:numId="8" w16cid:durableId="220605245">
    <w:abstractNumId w:val="3"/>
  </w:num>
  <w:num w:numId="9" w16cid:durableId="2040622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1B3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2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0DF6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664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87E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957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C87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CEB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6EC3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2C"/>
    <w:rsid w:val="00CF2F45"/>
    <w:rsid w:val="00CF2F58"/>
    <w:rsid w:val="00CF3087"/>
    <w:rsid w:val="00CF3288"/>
    <w:rsid w:val="00CF3406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7F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F64B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customStyle="1" w:styleId="nadpis1">
    <w:name w:val="nadpis 1"/>
    <w:basedOn w:val="Bezmezer"/>
    <w:link w:val="nadpis1Char"/>
    <w:qFormat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character" w:customStyle="1" w:styleId="nadpis1Char">
    <w:name w:val="nadpis 1 Char"/>
    <w:link w:val="nadpis1"/>
    <w:rsid w:val="00CF2F2C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CF2F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 Šimek</cp:lastModifiedBy>
  <cp:revision>5</cp:revision>
  <dcterms:created xsi:type="dcterms:W3CDTF">2019-01-15T07:06:00Z</dcterms:created>
  <dcterms:modified xsi:type="dcterms:W3CDTF">2022-04-13T08:04:00Z</dcterms:modified>
</cp:coreProperties>
</file>